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A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8BE">
        <w:rPr>
          <w:rFonts w:ascii="Times New Roman" w:hAnsi="Times New Roman" w:cs="Times New Roman"/>
          <w:b/>
          <w:bCs/>
          <w:sz w:val="24"/>
          <w:szCs w:val="24"/>
        </w:rPr>
        <w:t>консультанта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89A" w:rsidRPr="00B96AD7" w:rsidRDefault="00FF61F6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516CC8">
        <w:rPr>
          <w:rFonts w:ascii="Times New Roman" w:hAnsi="Times New Roman" w:cs="Times New Roman"/>
          <w:b/>
          <w:sz w:val="24"/>
          <w:szCs w:val="24"/>
        </w:rPr>
        <w:t xml:space="preserve"> Сернурского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516CC8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noProof/>
          <w:sz w:val="24"/>
          <w:szCs w:val="24"/>
        </w:rPr>
        <w:t>а республики Марий Эл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</w:t>
      </w:r>
      <w:r w:rsidR="00546DB9">
        <w:rPr>
          <w:rFonts w:ascii="Times New Roman" w:hAnsi="Times New Roman" w:cs="Times New Roman"/>
          <w:noProof/>
          <w:sz w:val="24"/>
          <w:szCs w:val="24"/>
        </w:rPr>
        <w:t>консул</w:t>
      </w:r>
      <w:r w:rsidR="008938BE">
        <w:rPr>
          <w:rFonts w:ascii="Times New Roman" w:hAnsi="Times New Roman" w:cs="Times New Roman"/>
          <w:noProof/>
          <w:sz w:val="24"/>
          <w:szCs w:val="24"/>
        </w:rPr>
        <w:t>ьтанта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</w:t>
      </w:r>
      <w:r w:rsidR="00516CC8">
        <w:rPr>
          <w:rFonts w:ascii="Times New Roman" w:hAnsi="Times New Roman" w:cs="Times New Roman"/>
          <w:sz w:val="24"/>
          <w:szCs w:val="24"/>
        </w:rPr>
        <w:t>елам молодежи администрации Сернурского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Default="002A4298" w:rsidP="003151CE">
      <w:pPr>
        <w:pStyle w:val="a6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938BE">
        <w:rPr>
          <w:rFonts w:ascii="Times New Roman" w:hAnsi="Times New Roman" w:cs="Times New Roman"/>
          <w:bCs/>
          <w:sz w:val="24"/>
          <w:szCs w:val="24"/>
          <w:u w:val="single"/>
        </w:rPr>
        <w:t>консультанта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3151CE" w:rsidRPr="003151CE" w:rsidRDefault="003151CE" w:rsidP="003151CE"/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образования, без предъявления к стажу; </w:t>
      </w:r>
    </w:p>
    <w:p w:rsid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054CB7" w:rsidRPr="00054CB7" w:rsidRDefault="004345DC" w:rsidP="00054CB7">
      <w:pPr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положения в практической деятельности;</w:t>
      </w:r>
    </w:p>
    <w:p w:rsidR="00054CB7" w:rsidRPr="00054CB7" w:rsidRDefault="00054CB7" w:rsidP="00054CB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CB7">
        <w:rPr>
          <w:sz w:val="24"/>
          <w:szCs w:val="24"/>
        </w:rPr>
        <w:t>умение разрабатывать проекты правовых актов и иных документов по реализации функций и задач, возложенных на структурное подразделение</w:t>
      </w:r>
      <w:r>
        <w:rPr>
          <w:sz w:val="24"/>
          <w:szCs w:val="24"/>
        </w:rPr>
        <w:t>.</w:t>
      </w:r>
    </w:p>
    <w:p w:rsidR="003151CE" w:rsidRPr="004850C4" w:rsidRDefault="003151CE" w:rsidP="004850C4">
      <w:pPr>
        <w:jc w:val="both"/>
        <w:rPr>
          <w:sz w:val="24"/>
          <w:szCs w:val="24"/>
        </w:rPr>
      </w:pP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3F768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20 ноября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3F768C">
        <w:rPr>
          <w:b/>
          <w:color w:val="000000" w:themeColor="text1"/>
          <w:sz w:val="24"/>
          <w:szCs w:val="24"/>
        </w:rPr>
        <w:t>09 декабря</w:t>
      </w:r>
      <w:r w:rsidR="00FA64AE">
        <w:rPr>
          <w:b/>
          <w:color w:val="000000" w:themeColor="text1"/>
          <w:sz w:val="24"/>
          <w:szCs w:val="24"/>
        </w:rPr>
        <w:t xml:space="preserve">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а) личное заявление;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proofErr w:type="spellStart"/>
      <w:r w:rsidRPr="00615BA0">
        <w:rPr>
          <w:sz w:val="24"/>
          <w:szCs w:val="24"/>
        </w:rPr>
        <w:t>д</w:t>
      </w:r>
      <w:proofErr w:type="spellEnd"/>
      <w:r w:rsidRPr="00615BA0">
        <w:rPr>
          <w:sz w:val="24"/>
          <w:szCs w:val="24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615BA0">
        <w:rPr>
          <w:sz w:val="24"/>
          <w:szCs w:val="24"/>
        </w:rPr>
        <w:t>согласно</w:t>
      </w:r>
      <w:proofErr w:type="gramEnd"/>
      <w:r w:rsidRPr="00615BA0">
        <w:rPr>
          <w:sz w:val="24"/>
          <w:szCs w:val="24"/>
        </w:rPr>
        <w:t xml:space="preserve"> утвержденной формы);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ж) документы воинского учета - для военнообязанных и лиц, подлежащих призыву на военную службу;</w:t>
      </w:r>
    </w:p>
    <w:p w:rsidR="00615BA0" w:rsidRPr="00615BA0" w:rsidRDefault="00615BA0" w:rsidP="00615B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615BA0">
        <w:rPr>
          <w:rFonts w:eastAsia="TimesNewRomanPSMT"/>
          <w:sz w:val="24"/>
          <w:szCs w:val="24"/>
        </w:rPr>
        <w:lastRenderedPageBreak/>
        <w:t>з</w:t>
      </w:r>
      <w:proofErr w:type="spellEnd"/>
      <w:r w:rsidRPr="00615BA0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615BA0" w:rsidRPr="00615BA0" w:rsidRDefault="00615BA0" w:rsidP="00615B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615BA0" w:rsidRPr="00615BA0" w:rsidRDefault="00615BA0" w:rsidP="00615B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615BA0" w:rsidRPr="00615BA0" w:rsidRDefault="00615BA0" w:rsidP="00615B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615BA0" w:rsidRPr="00615BA0" w:rsidRDefault="00615BA0" w:rsidP="00615BA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615BA0">
        <w:rPr>
          <w:rFonts w:eastAsia="TimesNewRomanPSMT"/>
          <w:sz w:val="24"/>
          <w:szCs w:val="24"/>
        </w:rPr>
        <w:t xml:space="preserve">м) </w:t>
      </w:r>
      <w:r w:rsidRPr="00615BA0">
        <w:rPr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15BA0" w:rsidRPr="00615BA0" w:rsidRDefault="00615BA0" w:rsidP="00615BA0">
      <w:pPr>
        <w:ind w:firstLine="709"/>
        <w:jc w:val="both"/>
        <w:rPr>
          <w:sz w:val="24"/>
          <w:szCs w:val="24"/>
        </w:rPr>
      </w:pPr>
      <w:r w:rsidRPr="00615BA0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3F768C">
        <w:rPr>
          <w:rFonts w:ascii="Times New Roman" w:hAnsi="Times New Roman" w:cs="Times New Roman"/>
          <w:b/>
          <w:bCs/>
          <w:noProof/>
          <w:sz w:val="24"/>
          <w:szCs w:val="24"/>
        </w:rPr>
        <w:t>11 января</w:t>
      </w:r>
      <w:r w:rsidR="0006313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F768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2021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516CC8">
        <w:rPr>
          <w:sz w:val="24"/>
          <w:szCs w:val="24"/>
        </w:rPr>
        <w:t>елам молодежи администрации Сернурского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516CC8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77260D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p w:rsidR="00516CC8" w:rsidRPr="00F50A0F" w:rsidRDefault="00516CC8" w:rsidP="00516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трудового договора</w:t>
      </w:r>
    </w:p>
    <w:p w:rsidR="00516CC8" w:rsidRPr="00F50A0F" w:rsidRDefault="00516CC8" w:rsidP="00516CC8">
      <w:pPr>
        <w:jc w:val="both"/>
        <w:rPr>
          <w:sz w:val="24"/>
          <w:szCs w:val="24"/>
        </w:rPr>
      </w:pP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516CC8" w:rsidRDefault="00516CC8" w:rsidP="00516CC8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516CC8" w:rsidRPr="00F50A0F" w:rsidRDefault="00516CC8" w:rsidP="00516CC8">
      <w:pPr>
        <w:jc w:val="both"/>
        <w:rPr>
          <w:color w:val="000000" w:themeColor="text1"/>
        </w:rPr>
      </w:pP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2D75C1">
        <w:rPr>
          <w:color w:val="000000" w:themeColor="text1"/>
          <w:sz w:val="24"/>
          <w:szCs w:val="24"/>
        </w:rPr>
        <w:t>Лебедевой Татьяны Леонидовны</w:t>
      </w:r>
      <w:r w:rsidRPr="00F50A0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516CC8" w:rsidRPr="00F50A0F" w:rsidRDefault="00516CC8" w:rsidP="00516CC8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</w:t>
      </w:r>
      <w:proofErr w:type="spellStart"/>
      <w:r w:rsidRPr="00F50A0F">
        <w:rPr>
          <w:color w:val="000000" w:themeColor="text1"/>
          <w:sz w:val="24"/>
          <w:szCs w:val="24"/>
        </w:rPr>
        <w:t>ая</w:t>
      </w:r>
      <w:proofErr w:type="spellEnd"/>
      <w:r w:rsidRPr="00F50A0F">
        <w:rPr>
          <w:color w:val="000000" w:themeColor="text1"/>
          <w:sz w:val="24"/>
          <w:szCs w:val="24"/>
        </w:rPr>
        <w:t>) в дальнейшем «Работник», с другой стороны, заключили настоящий Трудовой договор о нижеследующем: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опеке и попечительству</w:t>
      </w:r>
      <w:r>
        <w:rPr>
          <w:color w:val="000000" w:themeColor="text1"/>
          <w:sz w:val="24"/>
          <w:szCs w:val="24"/>
        </w:rPr>
        <w:t>.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>
        <w:rPr>
          <w:color w:val="000000" w:themeColor="text1"/>
          <w:sz w:val="24"/>
          <w:szCs w:val="24"/>
        </w:rPr>
        <w:t xml:space="preserve"> Республика Марий Эл, 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 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  <w:u w:val="single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>
        <w:rPr>
          <w:color w:val="000000" w:themeColor="text1"/>
          <w:sz w:val="24"/>
          <w:szCs w:val="24"/>
        </w:rPr>
        <w:t xml:space="preserve"> _________.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>
        <w:rPr>
          <w:color w:val="000000" w:themeColor="text1"/>
          <w:sz w:val="24"/>
          <w:szCs w:val="24"/>
        </w:rPr>
        <w:t>ние ___________.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>
        <w:rPr>
          <w:color w:val="000000" w:themeColor="text1"/>
          <w:sz w:val="24"/>
          <w:szCs w:val="24"/>
        </w:rPr>
        <w:t xml:space="preserve">.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516CC8" w:rsidRPr="00F50A0F" w:rsidRDefault="00516CC8" w:rsidP="00516CC8">
      <w:pPr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осуществлять социальное, медицинское и иные виды обязательного Страхования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516CC8" w:rsidRPr="00F50A0F" w:rsidRDefault="00516CC8" w:rsidP="00516CC8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516CC8" w:rsidRPr="00F50A0F" w:rsidTr="0047590E">
        <w:tc>
          <w:tcPr>
            <w:tcW w:w="4927" w:type="dxa"/>
          </w:tcPr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>
              <w:rPr>
                <w:color w:val="000000" w:themeColor="text1"/>
                <w:sz w:val="24"/>
                <w:szCs w:val="24"/>
              </w:rPr>
              <w:t>зования и по делам молодежи администрации Сернурского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Руководитель</w:t>
            </w:r>
            <w:r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r w:rsidR="00063139">
              <w:rPr>
                <w:color w:val="000000" w:themeColor="text1"/>
                <w:sz w:val="24"/>
                <w:szCs w:val="24"/>
              </w:rPr>
              <w:t>Т.Л.Лебедева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516CC8" w:rsidRPr="00F50A0F" w:rsidRDefault="00516CC8" w:rsidP="0047590E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516CC8" w:rsidRPr="00F50A0F" w:rsidRDefault="00516CC8" w:rsidP="0047590E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      № </w:t>
            </w:r>
          </w:p>
          <w:p w:rsidR="00516CC8" w:rsidRPr="00F50A0F" w:rsidRDefault="00516CC8" w:rsidP="0047590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516CC8" w:rsidRPr="00F50A0F" w:rsidRDefault="00516CC8" w:rsidP="00516CC8">
      <w:pPr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516CC8" w:rsidRPr="00F50A0F" w:rsidRDefault="00516CC8" w:rsidP="00516CC8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27041D">
      <w:pPr>
        <w:jc w:val="both"/>
        <w:rPr>
          <w:b/>
          <w:color w:val="000000" w:themeColor="text1"/>
          <w:sz w:val="24"/>
          <w:szCs w:val="24"/>
        </w:rPr>
      </w:pPr>
    </w:p>
    <w:p w:rsidR="00B96AD7" w:rsidRPr="00B96AD7" w:rsidRDefault="00B96AD7" w:rsidP="00BB7D00">
      <w:pPr>
        <w:jc w:val="both"/>
        <w:rPr>
          <w:color w:val="000000" w:themeColor="text1"/>
          <w:sz w:val="24"/>
          <w:szCs w:val="24"/>
        </w:rPr>
      </w:pP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 муниципального района»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«Утверждена»</w:t>
      </w:r>
      <w:r>
        <w:rPr>
          <w:rFonts w:ascii="Times New Roman" w:hAnsi="Times New Roman" w:cs="Times New Roman"/>
        </w:rPr>
        <w:br/>
        <w:t>Приказом МУ «Отдел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и по делам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молодежи администрации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района»</w:t>
      </w:r>
      <w:r>
        <w:rPr>
          <w:rFonts w:ascii="Times New Roman" w:hAnsi="Times New Roman" w:cs="Times New Roman"/>
        </w:rPr>
        <w:br/>
        <w:t xml:space="preserve">«      » 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№ 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pStyle w:val="ae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ДОЛЖНОСТНАЯ ИНСТРУКЦИЯ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муниципального служащего МУ «Отдел образования и по делам молодежи администрации Сернурского муниципального района» 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консультанта </w:t>
      </w:r>
    </w:p>
    <w:p w:rsidR="00F648ED" w:rsidRDefault="00F648ED" w:rsidP="00F648ED">
      <w:pPr>
        <w:pStyle w:val="a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Должностная инструкция консультанта МУ «Отдел образования и по делам молодежи администрации Сернурского муниципального района» является составной частью административного регламента администрации Сернурского муниципального района» 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Инструкция составлена в соответствии со структурой  и штатным расписанием МУ «Отдел образования и по делам молодежи администрации  Сернурского муниципального района».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sz w:val="24"/>
        </w:rPr>
        <w:t xml:space="preserve">           1.3.  Должность консультанта</w:t>
      </w:r>
      <w:r>
        <w:rPr>
          <w:color w:val="000000"/>
          <w:sz w:val="24"/>
        </w:rPr>
        <w:t xml:space="preserve"> является должностью муниципальной службы и </w:t>
      </w:r>
      <w:r>
        <w:rPr>
          <w:sz w:val="24"/>
        </w:rPr>
        <w:t>относится к ведущей группе должностей муниципальной службы.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Консультант в порядке, определенном Уставом МУ «Отдел образования и по делам молодежи администрации Сернурского муниципального района»,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При поступлении на муниципальную службу в МУ «Отдел образования и по делам молодежи администрации Сернурского муниципального района» проводится конкурсный отбор.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Консультант назначается на должность и освобождается от должности руководителем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 федеральным законодательством о труде и </w:t>
      </w:r>
      <w:proofErr w:type="gramStart"/>
      <w:r>
        <w:rPr>
          <w:rFonts w:ascii="Times New Roman" w:hAnsi="Times New Roman" w:cs="Times New Roman"/>
        </w:rPr>
        <w:t>законодательством</w:t>
      </w:r>
      <w:proofErr w:type="gramEnd"/>
      <w:r>
        <w:rPr>
          <w:rFonts w:ascii="Times New Roman" w:hAnsi="Times New Roman" w:cs="Times New Roman"/>
        </w:rPr>
        <w:t xml:space="preserve"> о муниципальной службе.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1.8. </w:t>
      </w:r>
      <w:r>
        <w:rPr>
          <w:sz w:val="24"/>
        </w:rPr>
        <w:t xml:space="preserve">Консультант МУ «Отдел образования и по делам молодежи администрации Сернурского муниципального района»  </w:t>
      </w:r>
      <w:r>
        <w:rPr>
          <w:color w:val="000000"/>
          <w:sz w:val="24"/>
        </w:rPr>
        <w:t xml:space="preserve">осуществляет свою служебную деятельность и реализует свои полномочия на основании: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Конституции Российской Федерации;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Федеральный закон от 25 декабря 2008 г. N 273-ФЗ «О противодействии коррупции»;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Федерального закона от 27 июля 2006 г. N152-ФЗ «О персональных данных»;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федеральных законов Российской Федерации;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нормативно-правовых актов, регулирующих вопросы муниципальной службы;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Уставом Сернурского муниципального района»;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нормативных правовых актов Сернурского муниципального района»;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настоящей должностной инструкцией. </w:t>
      </w:r>
    </w:p>
    <w:p w:rsidR="00F648ED" w:rsidRDefault="0077260D" w:rsidP="00F648ED">
      <w:pPr>
        <w:jc w:val="center"/>
        <w:rPr>
          <w:b/>
          <w:bCs/>
          <w:noProof/>
          <w:color w:val="000000"/>
          <w:sz w:val="24"/>
        </w:rPr>
      </w:pPr>
      <w:r>
        <w:rPr>
          <w:b/>
          <w:bCs/>
          <w:noProof/>
          <w:color w:val="000000"/>
          <w:sz w:val="24"/>
        </w:rPr>
      </w:r>
      <w:r>
        <w:rPr>
          <w:b/>
          <w:bCs/>
          <w:noProof/>
          <w:color w:val="000000"/>
          <w:sz w:val="24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Квалификационные требования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должен удовлетворять следующим квалификационным требованиям: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Наличие высшего образования и не менее двух лет стажа муниципальной службы или не менее четырех лет стажа работы по специальности, направлению подготовки.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Профессиональные знания и навыки, необходимые для исполнения должностных обязанностей консультанта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F648ED" w:rsidRDefault="00F648ED" w:rsidP="00F648ED">
      <w:pPr>
        <w:numPr>
          <w:ilvl w:val="0"/>
          <w:numId w:val="27"/>
        </w:numPr>
        <w:ind w:left="0" w:firstLine="0"/>
        <w:jc w:val="both"/>
        <w:rPr>
          <w:sz w:val="24"/>
        </w:rPr>
      </w:pPr>
      <w:r>
        <w:rPr>
          <w:sz w:val="24"/>
        </w:rPr>
        <w:t>знание Конституции Российской Федерации, федеральных законов и иных нормативных правовых актов Российской Федерации, Устава Сернурского муниципального района»; Положения МУ «Отдел образования и по делам молодежи администрации Сернурского муниципального района»;</w:t>
      </w:r>
    </w:p>
    <w:p w:rsidR="00F648ED" w:rsidRDefault="00F648ED" w:rsidP="00F648ED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24"/>
          <w:u w:val="single"/>
        </w:rPr>
      </w:pPr>
      <w:r>
        <w:rPr>
          <w:sz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Профессиональные навыки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призван обеспечить: надлежащее выполнение полномочий МУ «Отдел образования и по делам молодежи администрации Сернурского муниципального района», организацию и планирование своей работы; оперативное исполнение порученных заданий; контроль, анализ и прогнозирование последствий принимаемых решений и вносимых предложений; ведения информационно-разъяснительной работы; содействие созданию в коллективе здоровой, творческой атмосферы; требовательности; владения конструктивной критикой; учета мнения коллег; пользование современной оргтехникой и программными продуктами; систематическое повышения профессиональных знаний; своевременное выявление и разрешение проблемных ситуаций, приводящих к конфликту интересов.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Деловые качества, необходимые для исполнения должностных обязанностей: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F648ED" w:rsidRDefault="00F648ED" w:rsidP="00F648ED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Должностные обязанности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консультант выполняет самостоятельно: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организует работу по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b/>
          <w:sz w:val="24"/>
        </w:rPr>
      </w:pPr>
      <w:r>
        <w:rPr>
          <w:sz w:val="24"/>
        </w:rPr>
        <w:t>осуществляет поддержку молодой семьи, талантливой молодежи,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поддержку и координацию деятельности детских и молодежных общественных организаций в районе;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методическое обеспечение деятельности специалистов, сельских администраций, предприятий, организаций и учреждений, осуществляющих свою деятельность в сфере работы с молодежью;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принимает участие в разработке и осуществлении мер по созданию в районе условий для всестороннего развития молодежи, ее адаптации к самостоятельной жизни;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способствует обеспечению прав и законных интересов молодых граждан через их участие в молодежных и детских объединениях;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разрабатывает предложения по реализации основных направлений Государственной молодежной политики в районе в части деятельности молодежных и детских организаций;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взаимодействие с предприятиями и иными организациями для реализации программ молодежных и детских формирований;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участвует в разработке и реализации программ района, направленных на решение проблем трудоустройства, занятости, образования, социальной защиты молодежи;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поддержку деятельности молодежных и детских объединений, творческой инициативы талантливой молодежи;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участвует в организации летнего отдыха, оздоровления, труда и занятости подростков и молодежи, с привлечением молодежных и детских организаций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курирует предмет ОБЖ, ежегодно участвует в организации и проведении «</w:t>
      </w:r>
      <w:proofErr w:type="spellStart"/>
      <w:proofErr w:type="gramStart"/>
      <w:r>
        <w:rPr>
          <w:sz w:val="24"/>
        </w:rPr>
        <w:t>Оборонно</w:t>
      </w:r>
      <w:proofErr w:type="spellEnd"/>
      <w:r>
        <w:rPr>
          <w:sz w:val="24"/>
        </w:rPr>
        <w:t xml:space="preserve"> – спортивного</w:t>
      </w:r>
      <w:proofErr w:type="gramEnd"/>
      <w:r>
        <w:rPr>
          <w:sz w:val="24"/>
        </w:rPr>
        <w:t>, оздоровительного лагеря» с юношами 10-х классов;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готовит проекты ответов на запросы органов государственной власти, учреждений, организаций по вопросам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взаимодействие отделов, служб и подразделений района в пределах своей компетенции в части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и проводит районные и республиканские мероприятия, направленные на реализацию Государственной молодежной политики в районе.</w:t>
      </w:r>
    </w:p>
    <w:p w:rsidR="00F648ED" w:rsidRDefault="00F648ED" w:rsidP="00F648ED">
      <w:pPr>
        <w:jc w:val="both"/>
        <w:rPr>
          <w:sz w:val="24"/>
        </w:rPr>
      </w:pPr>
      <w:r>
        <w:rPr>
          <w:sz w:val="24"/>
        </w:rPr>
        <w:t>б) Консультант: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является ответственным секретарём муниципального Совета по вручению премии  Главы администрации Сернурского муниципального района способной и талантливой молодёжи в рамках приоритетного национального проекта «Образование»;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является ответственным секретарём Координационного Совета по реализации подпрограммы «Жильё для молодой семьи» муниципальной программы «Развитие образования и повышение эффективности реализации молодежной политики» на 2017-2025 годы при администрации муниципального образования «Сернурский муниципальный район»;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подготовку отчётных, в том числе статистических, данных и иных материалов по вопросам Государственной молодежной политики в районе;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координирует работу по патриотическому воспитанию граждан в </w:t>
      </w:r>
      <w:proofErr w:type="spellStart"/>
      <w:r>
        <w:rPr>
          <w:sz w:val="24"/>
        </w:rPr>
        <w:t>Сернурском</w:t>
      </w:r>
      <w:proofErr w:type="spellEnd"/>
      <w:r>
        <w:rPr>
          <w:sz w:val="24"/>
        </w:rPr>
        <w:t xml:space="preserve"> районе;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оказывает практическую и методическую помощь лидерам молодёжных объединений;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оказывает практическую и методическую помощь администрациям сельских и городских поселений по вопросам реализации Государственной молодежной политики.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консультант:</w:t>
      </w:r>
    </w:p>
    <w:p w:rsidR="00F648ED" w:rsidRDefault="00F648ED" w:rsidP="00F648ED">
      <w:pPr>
        <w:pStyle w:val="ae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соблюдает при исполнении должностных обязанностей права и законные интересы граждан и организаций;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поддерживает уровень квалификации, необходимый для надлежащего исполнения должностных обязанностей;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ежегодно представляет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соблюдает ограничения, выполняет обязательства и требования к служебному поведению, не нарушает запреты, которые установлены законодательством о муниципальной службе;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сообщает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соблюдает распорядок работы, порядок обращения со служебной информацией. 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>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 xml:space="preserve">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F648ED" w:rsidRDefault="00F648ED" w:rsidP="00F648E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Права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МУ «Отдел образования и по делам молодежи администрации Сернурского муниципального района» имеет право:</w:t>
      </w:r>
    </w:p>
    <w:p w:rsidR="00F648ED" w:rsidRDefault="00F648ED" w:rsidP="00F648ED">
      <w:pPr>
        <w:numPr>
          <w:ilvl w:val="0"/>
          <w:numId w:val="31"/>
        </w:numPr>
        <w:ind w:left="0" w:firstLine="0"/>
        <w:jc w:val="both"/>
        <w:rPr>
          <w:sz w:val="24"/>
        </w:rPr>
      </w:pPr>
      <w:r>
        <w:rPr>
          <w:sz w:val="24"/>
        </w:rPr>
        <w:t>запрашивать и получать в установленном порядке от образовательных учреждений, органов местного самоуправления, предприятий и организаций различных форм собственности, общественных движений, структурных подразделений администрации информацию по вопросам молодёжной политики;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визировать, согласовывать, подписывать и утверждать документы конкретных видов</w:t>
      </w:r>
      <w:r>
        <w:rPr>
          <w:rFonts w:ascii="Times New Roman" w:hAnsi="Times New Roman" w:cs="Times New Roman"/>
        </w:rPr>
        <w:t>;</w:t>
      </w:r>
    </w:p>
    <w:p w:rsidR="00F648ED" w:rsidRDefault="00F648ED" w:rsidP="00F648ED">
      <w:pPr>
        <w:pStyle w:val="a4"/>
        <w:numPr>
          <w:ilvl w:val="0"/>
          <w:numId w:val="3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вносить предложения и участвовать в подготовке решений, отнесённых к компетенции консультанта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4"/>
        <w:numPr>
          <w:ilvl w:val="0"/>
          <w:numId w:val="3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деятельностью образовательных учреждений, предприятий и организаций различных форм собственности, общественных движений, администраций поселений по вопросам молодежной политики;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в установленном порядке для исполнения своих обязанностей предприятия, учреждения, организации, устранять нарушения действующего законодательства;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инициативу, заручаясь поддержкой руководителя МУ «Отдел образования и по делам молодежи администрации Сернурского муниципального района»  в выполнении должностных обязанностей;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проходить профессиональную переподготовку, повышение квалификации и стажировку за счет средств бюджета 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имеет другие права, предусмотренные действующим законодательством Российской Федерации и нормативными актами 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Ответственность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несет ответственность: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сроков исполнения работ;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делам молодежи администрации Сернурского муниципального района»;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F648ED" w:rsidRDefault="00F648ED" w:rsidP="00F648ED">
      <w:pPr>
        <w:tabs>
          <w:tab w:val="left" w:pos="0"/>
        </w:tabs>
        <w:ind w:left="1429"/>
        <w:rPr>
          <w:b/>
          <w:bCs/>
          <w:color w:val="000000"/>
          <w:sz w:val="24"/>
        </w:rPr>
      </w:pPr>
    </w:p>
    <w:p w:rsidR="00F648ED" w:rsidRDefault="00F648ED" w:rsidP="00F648ED">
      <w:pPr>
        <w:tabs>
          <w:tab w:val="left" w:pos="0"/>
        </w:tabs>
        <w:ind w:left="851"/>
        <w:rPr>
          <w:bCs/>
          <w:color w:val="000000"/>
          <w:sz w:val="24"/>
        </w:rPr>
      </w:pPr>
      <w:r>
        <w:rPr>
          <w:bCs/>
          <w:color w:val="000000"/>
          <w:sz w:val="24"/>
          <w:lang w:val="en-US"/>
        </w:rPr>
        <w:t>VI</w:t>
      </w:r>
      <w:r>
        <w:rPr>
          <w:bCs/>
          <w:color w:val="000000"/>
          <w:sz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648ED" w:rsidRDefault="00F648ED" w:rsidP="00F648ED">
      <w:pPr>
        <w:tabs>
          <w:tab w:val="left" w:pos="0"/>
        </w:tabs>
        <w:rPr>
          <w:bCs/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ind w:left="851"/>
        <w:jc w:val="center"/>
        <w:rPr>
          <w:color w:val="000000"/>
          <w:sz w:val="24"/>
        </w:rPr>
      </w:pPr>
      <w:r>
        <w:rPr>
          <w:color w:val="000000"/>
          <w:sz w:val="24"/>
          <w:lang w:val="en-US"/>
        </w:rPr>
        <w:t>VII</w:t>
      </w:r>
      <w:r>
        <w:rPr>
          <w:color w:val="000000"/>
          <w:sz w:val="24"/>
        </w:rPr>
        <w:t xml:space="preserve">. Перечень вопросов, по которым </w:t>
      </w:r>
      <w:r>
        <w:rPr>
          <w:sz w:val="24"/>
        </w:rPr>
        <w:t xml:space="preserve">консультант </w:t>
      </w:r>
      <w:r>
        <w:rPr>
          <w:color w:val="000000"/>
          <w:sz w:val="24"/>
        </w:rPr>
        <w:t>вправе или обязан участвовать</w:t>
      </w:r>
      <w:r>
        <w:rPr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F648ED" w:rsidRDefault="00F648ED" w:rsidP="00F648ED">
      <w:pPr>
        <w:ind w:left="851"/>
        <w:jc w:val="center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нормативных правовых актов и (или) проектов нормативных правовых актов, и иных решений  </w:t>
      </w:r>
      <w:r>
        <w:rPr>
          <w:rFonts w:ascii="Times New Roman" w:hAnsi="Times New Roman" w:cs="Times New Roman"/>
        </w:rPr>
        <w:t>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rPr>
          <w:color w:val="000000"/>
          <w:sz w:val="24"/>
        </w:rPr>
      </w:pPr>
      <w:r>
        <w:rPr>
          <w:color w:val="000000"/>
          <w:sz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F648ED" w:rsidRDefault="00F648ED" w:rsidP="00F648ED">
      <w:pPr>
        <w:ind w:left="1429"/>
        <w:rPr>
          <w:color w:val="000000"/>
          <w:sz w:val="24"/>
        </w:rPr>
      </w:pP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>
        <w:rPr>
          <w:rFonts w:ascii="Times New Roman" w:hAnsi="Times New Roman" w:cs="Times New Roman"/>
        </w:rPr>
        <w:t>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ind w:left="1429"/>
        <w:jc w:val="both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Порядок служебного взаимодействия </w:t>
      </w:r>
      <w:r>
        <w:rPr>
          <w:sz w:val="24"/>
        </w:rPr>
        <w:t xml:space="preserve">консультанта </w:t>
      </w:r>
      <w:r>
        <w:rPr>
          <w:color w:val="000000"/>
          <w:sz w:val="24"/>
        </w:rPr>
        <w:t>в связи с исполнением им должностных обязанностей с муниципальными служащими администрации Серн</w:t>
      </w:r>
      <w:proofErr w:type="gramStart"/>
      <w:r>
        <w:rPr>
          <w:color w:val="000000"/>
          <w:sz w:val="24"/>
          <w:lang w:val="en-US"/>
        </w:rPr>
        <w:t>y</w:t>
      </w:r>
      <w:proofErr w:type="spellStart"/>
      <w:proofErr w:type="gramEnd"/>
      <w:r>
        <w:rPr>
          <w:color w:val="000000"/>
          <w:sz w:val="24"/>
        </w:rPr>
        <w:t>рского</w:t>
      </w:r>
      <w:proofErr w:type="spellEnd"/>
      <w:r>
        <w:rPr>
          <w:color w:val="000000"/>
          <w:sz w:val="24"/>
        </w:rPr>
        <w:t xml:space="preserve"> муниципального района», муниципальными служащими иных органов местного самоуправления, гражданами и организациями</w:t>
      </w:r>
    </w:p>
    <w:p w:rsidR="00F648ED" w:rsidRDefault="00F648ED" w:rsidP="00F648ED">
      <w:pPr>
        <w:ind w:left="2149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>
        <w:rPr>
          <w:color w:val="000000"/>
          <w:sz w:val="24"/>
        </w:rPr>
        <w:t>с</w:t>
      </w:r>
      <w:proofErr w:type="gramEnd"/>
      <w:r>
        <w:rPr>
          <w:color w:val="000000"/>
          <w:sz w:val="24"/>
        </w:rPr>
        <w:t xml:space="preserve">: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организациями и гражданами. </w:t>
      </w:r>
    </w:p>
    <w:p w:rsidR="00F648ED" w:rsidRDefault="00F648ED" w:rsidP="00F648ED">
      <w:pPr>
        <w:rPr>
          <w:b/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Перечень муниципальных, государственных услуг,  оказываемых гражданам и организациям</w:t>
      </w:r>
    </w:p>
    <w:p w:rsidR="00F648ED" w:rsidRDefault="00F648ED" w:rsidP="00F648ED">
      <w:pPr>
        <w:ind w:left="2149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ind w:left="993"/>
        <w:rPr>
          <w:color w:val="000000"/>
          <w:sz w:val="24"/>
        </w:rPr>
      </w:pPr>
      <w:r>
        <w:rPr>
          <w:color w:val="000000"/>
          <w:sz w:val="24"/>
          <w:lang w:val="en-US"/>
        </w:rPr>
        <w:t>XI</w:t>
      </w:r>
      <w:proofErr w:type="gramStart"/>
      <w:r>
        <w:rPr>
          <w:color w:val="000000"/>
          <w:sz w:val="24"/>
        </w:rPr>
        <w:t>.  Показатели</w:t>
      </w:r>
      <w:proofErr w:type="gramEnd"/>
      <w:r>
        <w:rPr>
          <w:color w:val="000000"/>
          <w:sz w:val="24"/>
        </w:rPr>
        <w:t xml:space="preserve"> эффективности и результативности профессиональной  служебной деятельности муниципального служащего</w:t>
      </w:r>
    </w:p>
    <w:p w:rsidR="00F648ED" w:rsidRDefault="00F648ED" w:rsidP="00F648ED">
      <w:pPr>
        <w:ind w:left="1429"/>
        <w:rPr>
          <w:b/>
          <w:color w:val="000000"/>
          <w:sz w:val="24"/>
        </w:rPr>
      </w:pP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Качественное и своевременное исполнение поручений или резолюций руководителя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системности в работе;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Своевременность исполнения поставленных задач.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 труда (производительность, результативность, соблюдение дисциплины)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lastRenderedPageBreak/>
        <w:t>СОГЛАСОВАНО:</w:t>
      </w: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Руководитель МУ «Отдел образования 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по делам молодежи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администрации Сернурского муниципального района»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_____________ /_________________/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«___»______________ 20__г.</w:t>
      </w:r>
    </w:p>
    <w:p w:rsidR="00F648ED" w:rsidRDefault="00F648ED" w:rsidP="00F648ED">
      <w:pPr>
        <w:rPr>
          <w:snapToGrid w:val="0"/>
          <w:sz w:val="24"/>
        </w:rPr>
      </w:pP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Главный специалист МУ «Отдел образования 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 xml:space="preserve">по делам молодежи 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администрации Сернурского муниципального района»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_________________/_____________________/</w:t>
      </w:r>
    </w:p>
    <w:p w:rsidR="00F648ED" w:rsidRDefault="00F648ED" w:rsidP="00F648ED">
      <w:pPr>
        <w:rPr>
          <w:snapToGrid w:val="0"/>
          <w:sz w:val="24"/>
        </w:rPr>
      </w:pPr>
      <w:r>
        <w:rPr>
          <w:snapToGrid w:val="0"/>
          <w:sz w:val="24"/>
        </w:rPr>
        <w:t>«___»_____________ 20__г.</w:t>
      </w:r>
    </w:p>
    <w:p w:rsidR="00F648ED" w:rsidRDefault="00F648ED" w:rsidP="00F648ED">
      <w:pPr>
        <w:rPr>
          <w:sz w:val="24"/>
        </w:rPr>
      </w:pPr>
    </w:p>
    <w:p w:rsidR="00F648ED" w:rsidRDefault="00F648ED" w:rsidP="00F648ED">
      <w:pPr>
        <w:rPr>
          <w:sz w:val="24"/>
        </w:rPr>
      </w:pPr>
    </w:p>
    <w:p w:rsidR="00F648ED" w:rsidRDefault="00F648ED" w:rsidP="00F648ED">
      <w:pPr>
        <w:rPr>
          <w:sz w:val="24"/>
        </w:rPr>
      </w:pPr>
      <w:r>
        <w:rPr>
          <w:sz w:val="24"/>
        </w:rPr>
        <w:t>С должностной инструкцией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 __________ /______________/</w:t>
      </w:r>
    </w:p>
    <w:p w:rsidR="00F648ED" w:rsidRDefault="00F648ED" w:rsidP="00F648ED">
      <w:pPr>
        <w:rPr>
          <w:sz w:val="24"/>
        </w:rPr>
      </w:pPr>
      <w:r>
        <w:rPr>
          <w:sz w:val="24"/>
        </w:rPr>
        <w:t>один экземпляр получил (а)                                   «___» ________ 20__г.</w:t>
      </w:r>
      <w:r>
        <w:rPr>
          <w:sz w:val="24"/>
        </w:rPr>
        <w:tab/>
      </w:r>
    </w:p>
    <w:p w:rsidR="00F648ED" w:rsidRDefault="00F648ED" w:rsidP="00F648ED">
      <w:pPr>
        <w:ind w:firstLine="284"/>
        <w:jc w:val="both"/>
        <w:rPr>
          <w:color w:val="000000"/>
          <w:sz w:val="24"/>
        </w:rPr>
      </w:pPr>
    </w:p>
    <w:p w:rsidR="00F648ED" w:rsidRDefault="00F648ED" w:rsidP="00F648ED">
      <w:pPr>
        <w:ind w:firstLine="284"/>
        <w:jc w:val="both"/>
        <w:rPr>
          <w:color w:val="000000"/>
          <w:sz w:val="24"/>
        </w:rPr>
      </w:pPr>
    </w:p>
    <w:p w:rsidR="00F648ED" w:rsidRDefault="00F648ED" w:rsidP="00F648ED">
      <w:pPr>
        <w:ind w:firstLine="284"/>
        <w:jc w:val="both"/>
        <w:rPr>
          <w:color w:val="000000"/>
          <w:sz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Pr="00B96AD7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70D6A" w:rsidRDefault="00F111B1" w:rsidP="00B9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консультанта</w:t>
      </w:r>
    </w:p>
    <w:p w:rsidR="00F111B1" w:rsidRPr="00B96AD7" w:rsidRDefault="00F111B1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B70D6A">
              <w:rPr>
                <w:color w:val="000000"/>
              </w:rPr>
              <w:t>п</w:t>
            </w:r>
            <w:proofErr w:type="spellEnd"/>
            <w:proofErr w:type="gram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1"/>
  </w:num>
  <w:num w:numId="11">
    <w:abstractNumId w:val="8"/>
  </w:num>
  <w:num w:numId="12">
    <w:abstractNumId w:val="18"/>
  </w:num>
  <w:num w:numId="13">
    <w:abstractNumId w:val="11"/>
  </w:num>
  <w:num w:numId="14">
    <w:abstractNumId w:val="24"/>
  </w:num>
  <w:num w:numId="15">
    <w:abstractNumId w:val="6"/>
  </w:num>
  <w:num w:numId="16">
    <w:abstractNumId w:val="20"/>
  </w:num>
  <w:num w:numId="17">
    <w:abstractNumId w:val="23"/>
  </w:num>
  <w:num w:numId="18">
    <w:abstractNumId w:val="4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25"/>
  </w:num>
  <w:num w:numId="24">
    <w:abstractNumId w:val="19"/>
  </w:num>
  <w:num w:numId="25">
    <w:abstractNumId w:val="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54CB7"/>
    <w:rsid w:val="00063139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4BDC"/>
    <w:rsid w:val="00141735"/>
    <w:rsid w:val="00183CC3"/>
    <w:rsid w:val="00184693"/>
    <w:rsid w:val="00192B17"/>
    <w:rsid w:val="001B10EA"/>
    <w:rsid w:val="001C0C37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D75C1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87E92"/>
    <w:rsid w:val="003927AD"/>
    <w:rsid w:val="003A369B"/>
    <w:rsid w:val="003B5E52"/>
    <w:rsid w:val="003D7D0C"/>
    <w:rsid w:val="003E0F08"/>
    <w:rsid w:val="003F457A"/>
    <w:rsid w:val="003F59F0"/>
    <w:rsid w:val="003F768C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F6132"/>
    <w:rsid w:val="005161BA"/>
    <w:rsid w:val="00516CC8"/>
    <w:rsid w:val="00521789"/>
    <w:rsid w:val="005346C4"/>
    <w:rsid w:val="00546DB9"/>
    <w:rsid w:val="00546EC9"/>
    <w:rsid w:val="0055164E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5BA0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27B3"/>
    <w:rsid w:val="006D39C1"/>
    <w:rsid w:val="006E1113"/>
    <w:rsid w:val="006E397F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7260D"/>
    <w:rsid w:val="00781E4C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C4064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2F72"/>
    <w:rsid w:val="00F23596"/>
    <w:rsid w:val="00F50A0F"/>
    <w:rsid w:val="00F648ED"/>
    <w:rsid w:val="00F84CA7"/>
    <w:rsid w:val="00F9330F"/>
    <w:rsid w:val="00F9562C"/>
    <w:rsid w:val="00FA4AD7"/>
    <w:rsid w:val="00FA5066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муниципальной службы – консультанта отдела образования и по делам молодежи администрации Сернурского муниципального района"Предполагаемая дата проведения: 11.01.2021.</_x041e__x043f__x0438__x0441__x0430__x043d__x0438__x0435_>
    <_x041f__x0430__x043f__x043a__x0430_ xmlns="57f69304-77fc-4efb-9818-bf56791297d9">2020 год</_x041f__x0430__x043f__x043a__x0430_>
    <_dlc_DocId xmlns="57504d04-691e-4fc4-8f09-4f19fdbe90f6">XXJ7TYMEEKJ2-1615-178</_dlc_DocId>
    <_dlc_DocIdUrl xmlns="57504d04-691e-4fc4-8f09-4f19fdbe90f6">
      <Url>https://vip.gov.mari.ru/sernur/_layouts/DocIdRedir.aspx?ID=XXJ7TYMEEKJ2-1615-178</Url>
      <Description>XXJ7TYMEEKJ2-1615-178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4E7D7AB5-24E9-4D8B-B9AC-0336A7882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27978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54</cp:revision>
  <cp:lastPrinted>2020-08-17T07:37:00Z</cp:lastPrinted>
  <dcterms:created xsi:type="dcterms:W3CDTF">2016-08-11T10:17:00Z</dcterms:created>
  <dcterms:modified xsi:type="dcterms:W3CDTF">2020-11-17T06:51:00Z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b1ff1ad2-8147-4590-9b26-0ea481cbd5ec</vt:lpwstr>
  </property>
</Properties>
</file>